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B74" w:rsidRPr="00093CF7" w:rsidRDefault="007B4B74" w:rsidP="00675E18">
      <w:pPr>
        <w:spacing w:after="0" w:line="480" w:lineRule="atLeast"/>
        <w:jc w:val="center"/>
        <w:rPr>
          <w:rFonts w:ascii="Times New Roman" w:hAnsi="Times New Roman"/>
        </w:rPr>
      </w:pPr>
      <w:bookmarkStart w:id="0" w:name="_GoBack"/>
      <w:bookmarkEnd w:id="0"/>
    </w:p>
    <w:p w:rsidR="007B4B74" w:rsidRPr="00093CF7" w:rsidRDefault="007B4B74" w:rsidP="00675E18">
      <w:pPr>
        <w:widowControl w:val="0"/>
        <w:autoSpaceDE w:val="0"/>
        <w:autoSpaceDN w:val="0"/>
        <w:adjustRightInd w:val="0"/>
        <w:spacing w:after="0"/>
        <w:rPr>
          <w:rFonts w:ascii="Times New Roman" w:hAnsi="Times New Roman"/>
          <w:b/>
        </w:rPr>
      </w:pPr>
      <w:bookmarkStart w:id="1" w:name="A_71"/>
      <w:smartTag w:uri="urn:schemas-microsoft-com:office:smarttags" w:element="place">
        <w:smartTag w:uri="urn:schemas-microsoft-com:office:smarttags" w:element="City">
          <w:r>
            <w:rPr>
              <w:rFonts w:ascii="Times New Roman" w:hAnsi="Times New Roman"/>
              <w:b/>
            </w:rPr>
            <w:t>Reading</w:t>
          </w:r>
        </w:smartTag>
      </w:smartTag>
      <w:r>
        <w:rPr>
          <w:rFonts w:ascii="Times New Roman" w:hAnsi="Times New Roman"/>
          <w:b/>
        </w:rPr>
        <w:t xml:space="preserve"> </w:t>
      </w:r>
      <w:r w:rsidRPr="00093CF7">
        <w:rPr>
          <w:rFonts w:ascii="Times New Roman" w:hAnsi="Times New Roman"/>
          <w:b/>
        </w:rPr>
        <w:t xml:space="preserve">7.1. Indian Tribes: A Continuing Quest for Survival (pp. </w:t>
      </w:r>
      <w:r w:rsidR="00382A2A">
        <w:rPr>
          <w:rFonts w:ascii="Times New Roman" w:hAnsi="Times New Roman"/>
          <w:b/>
        </w:rPr>
        <w:t>469-476</w:t>
      </w:r>
      <w:r w:rsidRPr="00093CF7">
        <w:rPr>
          <w:rFonts w:ascii="Times New Roman" w:hAnsi="Times New Roman"/>
          <w:b/>
        </w:rPr>
        <w:t>)</w:t>
      </w:r>
    </w:p>
    <w:bookmarkEnd w:id="1"/>
    <w:p w:rsidR="007B4B74" w:rsidRPr="00093CF7" w:rsidRDefault="007B4B74" w:rsidP="00675E18">
      <w:pPr>
        <w:widowControl w:val="0"/>
        <w:autoSpaceDE w:val="0"/>
        <w:autoSpaceDN w:val="0"/>
        <w:adjustRightInd w:val="0"/>
        <w:spacing w:after="0"/>
        <w:rPr>
          <w:rFonts w:ascii="Times New Roman" w:hAnsi="Times New Roman"/>
          <w:b/>
          <w:i/>
        </w:rPr>
      </w:pPr>
      <w:smartTag w:uri="urn:schemas-microsoft-com:office:smarttags" w:element="place">
        <w:smartTag w:uri="urn:schemas-microsoft-com:office:smarttags" w:element="country-region">
          <w:r w:rsidRPr="00093CF7">
            <w:rPr>
              <w:rFonts w:ascii="Times New Roman" w:hAnsi="Times New Roman"/>
              <w:b/>
              <w:i/>
            </w:rPr>
            <w:t>U.S.</w:t>
          </w:r>
        </w:smartTag>
      </w:smartTag>
      <w:r w:rsidRPr="00093CF7">
        <w:rPr>
          <w:rFonts w:ascii="Times New Roman" w:hAnsi="Times New Roman"/>
          <w:b/>
          <w:i/>
        </w:rPr>
        <w:t xml:space="preserve"> Commission on Human Rights</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What are some of the differences between American Indian civil rights movements and the civil rights movements of other </w:t>
      </w:r>
      <w:smartTag w:uri="urn:schemas-microsoft-com:office:smarttags" w:element="place">
        <w:smartTag w:uri="urn:schemas-microsoft-com:office:smarttags" w:element="country-region">
          <w:r w:rsidRPr="00093CF7">
            <w:rPr>
              <w:rFonts w:ascii="Times New Roman" w:hAnsi="Times New Roman"/>
            </w:rPr>
            <w:t>U.S.</w:t>
          </w:r>
        </w:smartTag>
      </w:smartTag>
      <w:r w:rsidRPr="00093CF7">
        <w:rPr>
          <w:rFonts w:ascii="Times New Roman" w:hAnsi="Times New Roman"/>
        </w:rPr>
        <w:t xml:space="preserve"> minorities? </w:t>
      </w:r>
    </w:p>
    <w:p w:rsidR="007B4B74" w:rsidRPr="00093CF7" w:rsidRDefault="007B4B74" w:rsidP="00675E18">
      <w:pPr>
        <w:widowControl w:val="0"/>
        <w:autoSpaceDE w:val="0"/>
        <w:autoSpaceDN w:val="0"/>
        <w:adjustRightInd w:val="0"/>
        <w:spacing w:after="0"/>
        <w:rPr>
          <w:rFonts w:ascii="Times New Roman" w:hAnsi="Times New Roman"/>
          <w:i/>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2. Describe the racial factor that must be considered in the development of a civil rights framework for American Indians.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3. What has been the consequence of racism toward American Indians, especially in terms of the </w:t>
      </w:r>
      <w:smartTag w:uri="urn:schemas-microsoft-com:office:smarttags" w:element="place">
        <w:smartTag w:uri="urn:schemas-microsoft-com:office:smarttags" w:element="country-region">
          <w:r w:rsidRPr="00093CF7">
            <w:rPr>
              <w:rFonts w:ascii="Times New Roman" w:hAnsi="Times New Roman"/>
            </w:rPr>
            <w:t>U.S.</w:t>
          </w:r>
        </w:smartTag>
      </w:smartTag>
      <w:r w:rsidRPr="00093CF7">
        <w:rPr>
          <w:rFonts w:ascii="Times New Roman" w:hAnsi="Times New Roman"/>
        </w:rPr>
        <w:t xml:space="preserve"> government’s treatment of and attitude toward American Indian communities? </w:t>
      </w:r>
    </w:p>
    <w:p w:rsidR="007B4B74" w:rsidRDefault="007B4B74">
      <w:pPr>
        <w:rPr>
          <w:rFonts w:ascii="Times New Roman" w:hAnsi="Times New Roman"/>
          <w:b/>
        </w:rPr>
      </w:pPr>
      <w:r>
        <w:rPr>
          <w:rFonts w:ascii="Times New Roman" w:hAnsi="Times New Roman"/>
          <w:b/>
        </w:rPr>
        <w:br w:type="page"/>
      </w:r>
    </w:p>
    <w:p w:rsidR="007B4B74" w:rsidRPr="00093CF7" w:rsidRDefault="007B4B74" w:rsidP="00675E18">
      <w:pPr>
        <w:widowControl w:val="0"/>
        <w:autoSpaceDE w:val="0"/>
        <w:autoSpaceDN w:val="0"/>
        <w:adjustRightInd w:val="0"/>
        <w:spacing w:after="0"/>
        <w:rPr>
          <w:rFonts w:ascii="Times New Roman" w:hAnsi="Times New Roman"/>
          <w:b/>
        </w:rPr>
      </w:pPr>
    </w:p>
    <w:p w:rsidR="007B4B74" w:rsidRPr="00093CF7" w:rsidRDefault="007B4B74" w:rsidP="00675E18">
      <w:pPr>
        <w:widowControl w:val="0"/>
        <w:autoSpaceDE w:val="0"/>
        <w:autoSpaceDN w:val="0"/>
        <w:adjustRightInd w:val="0"/>
        <w:spacing w:after="0"/>
        <w:rPr>
          <w:rFonts w:ascii="Times New Roman" w:hAnsi="Times New Roman"/>
          <w:b/>
        </w:rPr>
      </w:pPr>
      <w:bookmarkStart w:id="2" w:name="B_72"/>
      <w:smartTag w:uri="urn:schemas-microsoft-com:office:smarttags" w:element="place">
        <w:smartTag w:uri="urn:schemas-microsoft-com:office:smarttags" w:element="City">
          <w:r>
            <w:rPr>
              <w:rFonts w:ascii="Times New Roman" w:hAnsi="Times New Roman"/>
              <w:b/>
            </w:rPr>
            <w:t>Reading</w:t>
          </w:r>
        </w:smartTag>
      </w:smartTag>
      <w:r>
        <w:rPr>
          <w:rFonts w:ascii="Times New Roman" w:hAnsi="Times New Roman"/>
          <w:b/>
        </w:rPr>
        <w:t xml:space="preserve"> </w:t>
      </w:r>
      <w:r w:rsidRPr="00093CF7">
        <w:rPr>
          <w:rFonts w:ascii="Times New Roman" w:hAnsi="Times New Roman"/>
          <w:b/>
        </w:rPr>
        <w:t xml:space="preserve">7.2. An Act for the Better Ordering and Governing of Negroes and Slaves, </w:t>
      </w:r>
      <w:smartTag w:uri="urn:schemas-microsoft-com:office:smarttags" w:element="place">
        <w:smartTag w:uri="urn:schemas-microsoft-com:office:smarttags" w:element="State">
          <w:r w:rsidRPr="00093CF7">
            <w:rPr>
              <w:rFonts w:ascii="Times New Roman" w:hAnsi="Times New Roman"/>
              <w:b/>
            </w:rPr>
            <w:t>South Carolina</w:t>
          </w:r>
        </w:smartTag>
      </w:smartTag>
      <w:r w:rsidR="00382A2A">
        <w:rPr>
          <w:rFonts w:ascii="Times New Roman" w:hAnsi="Times New Roman"/>
          <w:b/>
        </w:rPr>
        <w:t>, 1712 (pp. 482-486</w:t>
      </w:r>
      <w:r w:rsidRPr="00093CF7">
        <w:rPr>
          <w:rFonts w:ascii="Times New Roman" w:hAnsi="Times New Roman"/>
          <w:b/>
        </w:rPr>
        <w:t>)</w:t>
      </w:r>
    </w:p>
    <w:bookmarkEnd w:id="2"/>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Locate what you think is the most significant passage in the Act and unpack it.  What does the law declare?  What is it attempting to “better order”?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2. Reread Section XII.  What are the central concerns?  What do these reveal about the naturalized misconception that slaves did not challenge the structures of slavery? </w:t>
      </w:r>
    </w:p>
    <w:p w:rsidR="007B4B74" w:rsidRPr="00093CF7" w:rsidRDefault="007B4B74" w:rsidP="00675E18">
      <w:pPr>
        <w:widowControl w:val="0"/>
        <w:autoSpaceDE w:val="0"/>
        <w:autoSpaceDN w:val="0"/>
        <w:adjustRightInd w:val="0"/>
        <w:spacing w:after="0"/>
        <w:rPr>
          <w:rFonts w:ascii="Times New Roman" w:hAnsi="Times New Roman"/>
        </w:rPr>
      </w:pPr>
    </w:p>
    <w:p w:rsidR="007B4B74" w:rsidRDefault="007B4B74">
      <w:pPr>
        <w:rPr>
          <w:rFonts w:ascii="Times New Roman" w:hAnsi="Times New Roman"/>
        </w:rPr>
      </w:pPr>
      <w:r>
        <w:rPr>
          <w:rFonts w:ascii="Times New Roman" w:hAnsi="Times New Roman"/>
        </w:rPr>
        <w:br w:type="page"/>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b/>
        </w:rPr>
      </w:pPr>
      <w:bookmarkStart w:id="3" w:name="C_73"/>
      <w:smartTag w:uri="urn:schemas-microsoft-com:office:smarttags" w:element="place">
        <w:smartTag w:uri="urn:schemas-microsoft-com:office:smarttags" w:element="City">
          <w:r>
            <w:rPr>
              <w:rFonts w:ascii="Times New Roman" w:hAnsi="Times New Roman"/>
              <w:b/>
            </w:rPr>
            <w:t>Reading</w:t>
          </w:r>
        </w:smartTag>
      </w:smartTag>
      <w:r>
        <w:rPr>
          <w:rFonts w:ascii="Times New Roman" w:hAnsi="Times New Roman"/>
          <w:b/>
        </w:rPr>
        <w:t xml:space="preserve"> </w:t>
      </w:r>
      <w:r w:rsidRPr="00093CF7">
        <w:rPr>
          <w:rFonts w:ascii="Times New Roman" w:hAnsi="Times New Roman"/>
          <w:b/>
        </w:rPr>
        <w:t xml:space="preserve">7.3. The “Three-Fifths Compromise” (p. </w:t>
      </w:r>
      <w:r w:rsidR="00382A2A">
        <w:rPr>
          <w:rFonts w:ascii="Times New Roman" w:hAnsi="Times New Roman"/>
          <w:b/>
        </w:rPr>
        <w:t>487</w:t>
      </w:r>
      <w:r w:rsidRPr="00093CF7">
        <w:rPr>
          <w:rFonts w:ascii="Times New Roman" w:hAnsi="Times New Roman"/>
          <w:b/>
        </w:rPr>
        <w:t>)</w:t>
      </w:r>
    </w:p>
    <w:bookmarkEnd w:id="3"/>
    <w:p w:rsidR="007B4B74" w:rsidRPr="00093CF7" w:rsidRDefault="007B4B74" w:rsidP="00675E18">
      <w:pPr>
        <w:widowControl w:val="0"/>
        <w:autoSpaceDE w:val="0"/>
        <w:autoSpaceDN w:val="0"/>
        <w:adjustRightInd w:val="0"/>
        <w:spacing w:after="0"/>
        <w:rPr>
          <w:rFonts w:ascii="Times New Roman" w:hAnsi="Times New Roman"/>
          <w:b/>
          <w:i/>
        </w:rPr>
      </w:pPr>
      <w:r w:rsidRPr="00093CF7">
        <w:rPr>
          <w:rFonts w:ascii="Times New Roman" w:hAnsi="Times New Roman"/>
          <w:b/>
          <w:i/>
        </w:rPr>
        <w:t xml:space="preserve">The </w:t>
      </w:r>
      <w:smartTag w:uri="urn:schemas-microsoft-com:office:smarttags" w:element="place">
        <w:smartTag w:uri="urn:schemas-microsoft-com:office:smarttags" w:element="country-region">
          <w:r w:rsidRPr="00093CF7">
            <w:rPr>
              <w:rFonts w:ascii="Times New Roman" w:hAnsi="Times New Roman"/>
              <w:b/>
              <w:i/>
            </w:rPr>
            <w:t>U.S.</w:t>
          </w:r>
        </w:smartTag>
      </w:smartTag>
      <w:r w:rsidRPr="00093CF7">
        <w:rPr>
          <w:rFonts w:ascii="Times New Roman" w:hAnsi="Times New Roman"/>
          <w:b/>
          <w:i/>
        </w:rPr>
        <w:t xml:space="preserve"> Constitution, Article I, Section 2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The short introduction to this reading notes that Article I, Section 2 of the U.S. Constitution establishes for slave owners three-fifths representation for their slaves.  Reflect on the significance of the Compromise and its role in a founding document of the </w:t>
      </w:r>
      <w:smartTag w:uri="urn:schemas-microsoft-com:office:smarttags" w:element="place">
        <w:smartTag w:uri="urn:schemas-microsoft-com:office:smarttags" w:element="country-region">
          <w:r w:rsidRPr="00093CF7">
            <w:rPr>
              <w:rFonts w:ascii="Times New Roman" w:hAnsi="Times New Roman"/>
            </w:rPr>
            <w:t>United States</w:t>
          </w:r>
        </w:smartTag>
      </w:smartTag>
      <w:r w:rsidRPr="00093CF7">
        <w:rPr>
          <w:rFonts w:ascii="Times New Roman" w:hAnsi="Times New Roman"/>
        </w:rPr>
        <w:t xml:space="preserve"> government. </w:t>
      </w:r>
    </w:p>
    <w:p w:rsidR="007B4B74" w:rsidRPr="00093CF7" w:rsidRDefault="007B4B74" w:rsidP="00675E18">
      <w:pPr>
        <w:widowControl w:val="0"/>
        <w:autoSpaceDE w:val="0"/>
        <w:autoSpaceDN w:val="0"/>
        <w:adjustRightInd w:val="0"/>
        <w:spacing w:after="0"/>
        <w:rPr>
          <w:rFonts w:ascii="Times New Roman" w:hAnsi="Times New Roman"/>
        </w:rPr>
      </w:pPr>
    </w:p>
    <w:p w:rsidR="007B4B74" w:rsidRDefault="007B4B74">
      <w:pPr>
        <w:rPr>
          <w:rFonts w:ascii="Times New Roman" w:hAnsi="Times New Roman"/>
        </w:rPr>
      </w:pPr>
      <w:r>
        <w:rPr>
          <w:rFonts w:ascii="Times New Roman" w:hAnsi="Times New Roman"/>
        </w:rPr>
        <w:br w:type="page"/>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b/>
        </w:rPr>
      </w:pPr>
      <w:bookmarkStart w:id="4" w:name="D_74"/>
      <w:smartTag w:uri="urn:schemas-microsoft-com:office:smarttags" w:element="place">
        <w:smartTag w:uri="urn:schemas-microsoft-com:office:smarttags" w:element="City">
          <w:r>
            <w:rPr>
              <w:rFonts w:ascii="Times New Roman" w:hAnsi="Times New Roman"/>
              <w:b/>
            </w:rPr>
            <w:t>Reading</w:t>
          </w:r>
        </w:smartTag>
      </w:smartTag>
      <w:r>
        <w:rPr>
          <w:rFonts w:ascii="Times New Roman" w:hAnsi="Times New Roman"/>
          <w:b/>
        </w:rPr>
        <w:t xml:space="preserve"> </w:t>
      </w:r>
      <w:r w:rsidRPr="00093CF7">
        <w:rPr>
          <w:rFonts w:ascii="Times New Roman" w:hAnsi="Times New Roman"/>
          <w:b/>
        </w:rPr>
        <w:t xml:space="preserve">7.4. An Act Prohibiting the Teaching of Slaves to Read (p. </w:t>
      </w:r>
      <w:r w:rsidR="00382A2A">
        <w:rPr>
          <w:rFonts w:ascii="Times New Roman" w:hAnsi="Times New Roman"/>
          <w:b/>
        </w:rPr>
        <w:t>488</w:t>
      </w:r>
      <w:r w:rsidRPr="00093CF7">
        <w:rPr>
          <w:rFonts w:ascii="Times New Roman" w:hAnsi="Times New Roman"/>
          <w:b/>
        </w:rPr>
        <w:t>)</w:t>
      </w:r>
    </w:p>
    <w:bookmarkEnd w:id="4"/>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Why was it important to prohibit “the teaching of slaves to read and write”?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2. How do </w:t>
      </w:r>
      <w:proofErr w:type="spellStart"/>
      <w:r w:rsidRPr="00093CF7">
        <w:rPr>
          <w:rFonts w:ascii="Times New Roman" w:hAnsi="Times New Roman"/>
        </w:rPr>
        <w:t>you</w:t>
      </w:r>
      <w:proofErr w:type="spellEnd"/>
      <w:r w:rsidRPr="00093CF7">
        <w:rPr>
          <w:rFonts w:ascii="Times New Roman" w:hAnsi="Times New Roman"/>
        </w:rPr>
        <w:t xml:space="preserve"> account the difference in sentencing and punishment between a “white man </w:t>
      </w:r>
      <w:proofErr w:type="gramStart"/>
      <w:r w:rsidRPr="00093CF7">
        <w:rPr>
          <w:rFonts w:ascii="Times New Roman" w:hAnsi="Times New Roman"/>
        </w:rPr>
        <w:t>or</w:t>
      </w:r>
      <w:proofErr w:type="gramEnd"/>
      <w:r w:rsidRPr="00093CF7">
        <w:rPr>
          <w:rFonts w:ascii="Times New Roman" w:hAnsi="Times New Roman"/>
        </w:rPr>
        <w:t xml:space="preserve"> woman” and a “person of color” accused of the same crime--assisting slaves in reading and writing? </w:t>
      </w:r>
    </w:p>
    <w:p w:rsidR="007B4B74" w:rsidRPr="00093CF7" w:rsidRDefault="007B4B74" w:rsidP="00675E18">
      <w:pPr>
        <w:widowControl w:val="0"/>
        <w:autoSpaceDE w:val="0"/>
        <w:autoSpaceDN w:val="0"/>
        <w:adjustRightInd w:val="0"/>
        <w:spacing w:after="0"/>
        <w:rPr>
          <w:rFonts w:ascii="Times New Roman" w:hAnsi="Times New Roman"/>
        </w:rPr>
      </w:pPr>
    </w:p>
    <w:p w:rsidR="007B4B74" w:rsidRDefault="007B4B74">
      <w:pPr>
        <w:rPr>
          <w:rFonts w:ascii="Times New Roman" w:hAnsi="Times New Roman"/>
        </w:rPr>
      </w:pPr>
      <w:r>
        <w:rPr>
          <w:rFonts w:ascii="Times New Roman" w:hAnsi="Times New Roman"/>
        </w:rPr>
        <w:br w:type="page"/>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b/>
        </w:rPr>
      </w:pPr>
      <w:bookmarkStart w:id="5" w:name="E_75"/>
      <w:smartTag w:uri="urn:schemas-microsoft-com:office:smarttags" w:element="place">
        <w:smartTag w:uri="urn:schemas-microsoft-com:office:smarttags" w:element="City">
          <w:r>
            <w:rPr>
              <w:rFonts w:ascii="Times New Roman" w:hAnsi="Times New Roman"/>
              <w:b/>
            </w:rPr>
            <w:t>Reading</w:t>
          </w:r>
        </w:smartTag>
      </w:smartTag>
      <w:r>
        <w:rPr>
          <w:rFonts w:ascii="Times New Roman" w:hAnsi="Times New Roman"/>
          <w:b/>
        </w:rPr>
        <w:t xml:space="preserve"> </w:t>
      </w:r>
      <w:r w:rsidRPr="00093CF7">
        <w:rPr>
          <w:rFonts w:ascii="Times New Roman" w:hAnsi="Times New Roman"/>
          <w:b/>
        </w:rPr>
        <w:t xml:space="preserve">7.5. Declaration of Sentiments and Resolutions, </w:t>
      </w:r>
      <w:smartTag w:uri="urn:schemas-microsoft-com:office:smarttags" w:element="place">
        <w:r w:rsidRPr="00093CF7">
          <w:rPr>
            <w:rFonts w:ascii="Times New Roman" w:hAnsi="Times New Roman"/>
            <w:b/>
          </w:rPr>
          <w:t>Seneca Falls</w:t>
        </w:r>
      </w:smartTag>
      <w:r w:rsidRPr="00093CF7">
        <w:rPr>
          <w:rFonts w:ascii="Times New Roman" w:hAnsi="Times New Roman"/>
          <w:b/>
        </w:rPr>
        <w:t xml:space="preserve"> Convention, 1848 (pp. </w:t>
      </w:r>
      <w:r w:rsidR="00382A2A">
        <w:rPr>
          <w:rFonts w:ascii="Times New Roman" w:hAnsi="Times New Roman"/>
          <w:b/>
        </w:rPr>
        <w:t>489-492</w:t>
      </w:r>
      <w:r w:rsidRPr="00093CF7">
        <w:rPr>
          <w:rFonts w:ascii="Times New Roman" w:hAnsi="Times New Roman"/>
          <w:b/>
        </w:rPr>
        <w:t>)</w:t>
      </w:r>
    </w:p>
    <w:bookmarkEnd w:id="5"/>
    <w:p w:rsidR="007B4B74" w:rsidRPr="00093CF7" w:rsidRDefault="007B4B74" w:rsidP="00675E18">
      <w:pPr>
        <w:widowControl w:val="0"/>
        <w:autoSpaceDE w:val="0"/>
        <w:autoSpaceDN w:val="0"/>
        <w:adjustRightInd w:val="0"/>
        <w:spacing w:after="0"/>
        <w:rPr>
          <w:rFonts w:ascii="Times New Roman" w:hAnsi="Times New Roman"/>
        </w:rPr>
      </w:pPr>
    </w:p>
    <w:p w:rsidR="007B4B74"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w:t>
      </w:r>
      <w:proofErr w:type="gramStart"/>
      <w:r w:rsidRPr="00093CF7">
        <w:rPr>
          <w:rFonts w:ascii="Times New Roman" w:hAnsi="Times New Roman"/>
        </w:rPr>
        <w:t>As</w:t>
      </w:r>
      <w:proofErr w:type="gramEnd"/>
      <w:r w:rsidRPr="00093CF7">
        <w:rPr>
          <w:rFonts w:ascii="Times New Roman" w:hAnsi="Times New Roman"/>
        </w:rPr>
        <w:t xml:space="preserve"> the introduction states, a model for this document was the Declaration of Independence.  Locate a passage that appropriates the language of the Declaration of Independence and briefly comment on the effect of reframing it for woman’s rights. </w:t>
      </w:r>
    </w:p>
    <w:p w:rsidR="007B4B74" w:rsidRPr="00093CF7" w:rsidRDefault="007B4B74" w:rsidP="00675E18">
      <w:pPr>
        <w:widowControl w:val="0"/>
        <w:autoSpaceDE w:val="0"/>
        <w:autoSpaceDN w:val="0"/>
        <w:adjustRightInd w:val="0"/>
        <w:spacing w:after="0"/>
        <w:rPr>
          <w:rFonts w:ascii="Times New Roman" w:hAnsi="Times New Roman"/>
        </w:rPr>
      </w:pPr>
    </w:p>
    <w:p w:rsidR="007B4B74"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2. According to the Declaration of Sentiments</w:t>
      </w:r>
      <w:proofErr w:type="gramStart"/>
      <w:r w:rsidRPr="00093CF7">
        <w:rPr>
          <w:rFonts w:ascii="Times New Roman" w:hAnsi="Times New Roman"/>
        </w:rPr>
        <w:t>,,</w:t>
      </w:r>
      <w:proofErr w:type="gramEnd"/>
      <w:r w:rsidRPr="00093CF7">
        <w:rPr>
          <w:rFonts w:ascii="Times New Roman" w:hAnsi="Times New Roman"/>
        </w:rPr>
        <w:t xml:space="preserve"> what are the “repeated injuries and usurpations on the part of man toward women”?</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382A2A" w:rsidRDefault="007B4B74" w:rsidP="00382A2A">
      <w:pPr>
        <w:rPr>
          <w:rFonts w:ascii="Times New Roman" w:hAnsi="Times New Roman"/>
        </w:rPr>
      </w:pPr>
      <w:r>
        <w:rPr>
          <w:rFonts w:ascii="Times New Roman" w:hAnsi="Times New Roman"/>
        </w:rPr>
        <w:br w:type="page"/>
      </w:r>
      <w:bookmarkStart w:id="6" w:name="G_77"/>
      <w:r>
        <w:rPr>
          <w:rFonts w:ascii="Times New Roman" w:hAnsi="Times New Roman"/>
          <w:b/>
        </w:rPr>
        <w:lastRenderedPageBreak/>
        <w:t xml:space="preserve">Reading </w:t>
      </w:r>
      <w:r w:rsidRPr="00093CF7">
        <w:rPr>
          <w:rFonts w:ascii="Times New Roman" w:hAnsi="Times New Roman"/>
          <w:b/>
        </w:rPr>
        <w:t xml:space="preserve">7.7. </w:t>
      </w:r>
      <w:r w:rsidRPr="00093CF7">
        <w:rPr>
          <w:rFonts w:ascii="Times New Roman" w:hAnsi="Times New Roman"/>
          <w:b/>
          <w:i/>
        </w:rPr>
        <w:t xml:space="preserve">People </w:t>
      </w:r>
      <w:r w:rsidRPr="00093CF7">
        <w:rPr>
          <w:rFonts w:ascii="Times New Roman" w:hAnsi="Times New Roman"/>
          <w:b/>
        </w:rPr>
        <w:t>v.</w:t>
      </w:r>
      <w:r w:rsidRPr="00093CF7">
        <w:rPr>
          <w:rFonts w:ascii="Times New Roman" w:hAnsi="Times New Roman"/>
          <w:b/>
          <w:i/>
        </w:rPr>
        <w:t xml:space="preserve"> Hall</w:t>
      </w:r>
      <w:r w:rsidRPr="00093CF7">
        <w:rPr>
          <w:rFonts w:ascii="Times New Roman" w:hAnsi="Times New Roman"/>
          <w:b/>
        </w:rPr>
        <w:t xml:space="preserve">, 1854 (pp. </w:t>
      </w:r>
      <w:r w:rsidR="00382A2A">
        <w:rPr>
          <w:rFonts w:ascii="Times New Roman" w:hAnsi="Times New Roman"/>
          <w:b/>
        </w:rPr>
        <w:t>493-494</w:t>
      </w:r>
      <w:r w:rsidRPr="00093CF7">
        <w:rPr>
          <w:rFonts w:ascii="Times New Roman" w:hAnsi="Times New Roman"/>
          <w:b/>
        </w:rPr>
        <w:t>)</w:t>
      </w:r>
      <w:bookmarkEnd w:id="6"/>
    </w:p>
    <w:p w:rsidR="007B4B74" w:rsidRPr="00093CF7" w:rsidRDefault="007B4B74" w:rsidP="00675E18">
      <w:pPr>
        <w:widowControl w:val="0"/>
        <w:autoSpaceDE w:val="0"/>
        <w:autoSpaceDN w:val="0"/>
        <w:adjustRightInd w:val="0"/>
        <w:spacing w:after="0"/>
        <w:rPr>
          <w:rFonts w:ascii="Times New Roman" w:hAnsi="Times New Roman"/>
          <w:b/>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As stated in the document, what is the main “point involved in this case”?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2. How does the Court determine the legitimacy of this point?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3. Reread and comment on the passages discussing race in this document.  Pay close attention to the phrases “shade of color,” “white blood,” and “human species.”  What is this document attempting to construct?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i/>
        </w:rPr>
      </w:pPr>
    </w:p>
    <w:p w:rsidR="007B4B74" w:rsidRDefault="007B4B74">
      <w:pPr>
        <w:rPr>
          <w:rFonts w:ascii="Times New Roman" w:hAnsi="Times New Roman"/>
          <w:b/>
        </w:rPr>
      </w:pPr>
      <w:r>
        <w:rPr>
          <w:rFonts w:ascii="Times New Roman" w:hAnsi="Times New Roman"/>
          <w:b/>
        </w:rPr>
        <w:br w:type="page"/>
      </w:r>
    </w:p>
    <w:p w:rsidR="007B4B74" w:rsidRPr="00093CF7" w:rsidRDefault="007B4B74" w:rsidP="00675E18">
      <w:pPr>
        <w:widowControl w:val="0"/>
        <w:autoSpaceDE w:val="0"/>
        <w:autoSpaceDN w:val="0"/>
        <w:adjustRightInd w:val="0"/>
        <w:spacing w:after="0"/>
        <w:rPr>
          <w:rFonts w:ascii="Times New Roman" w:hAnsi="Times New Roman"/>
          <w:b/>
        </w:rPr>
      </w:pPr>
    </w:p>
    <w:p w:rsidR="007B4B74" w:rsidRPr="00093CF7" w:rsidRDefault="007B4B74" w:rsidP="00675E18">
      <w:pPr>
        <w:widowControl w:val="0"/>
        <w:autoSpaceDE w:val="0"/>
        <w:autoSpaceDN w:val="0"/>
        <w:adjustRightInd w:val="0"/>
        <w:spacing w:after="0"/>
        <w:rPr>
          <w:rFonts w:ascii="Times New Roman" w:hAnsi="Times New Roman"/>
          <w:b/>
        </w:rPr>
      </w:pPr>
      <w:bookmarkStart w:id="7" w:name="H_78"/>
      <w:smartTag w:uri="urn:schemas-microsoft-com:office:smarttags" w:element="place">
        <w:smartTag w:uri="urn:schemas-microsoft-com:office:smarttags" w:element="City">
          <w:r>
            <w:rPr>
              <w:rFonts w:ascii="Times New Roman" w:hAnsi="Times New Roman"/>
              <w:b/>
            </w:rPr>
            <w:t>Reading</w:t>
          </w:r>
        </w:smartTag>
      </w:smartTag>
      <w:r>
        <w:rPr>
          <w:rFonts w:ascii="Times New Roman" w:hAnsi="Times New Roman"/>
          <w:b/>
        </w:rPr>
        <w:t xml:space="preserve"> </w:t>
      </w:r>
      <w:r w:rsidRPr="00093CF7">
        <w:rPr>
          <w:rFonts w:ascii="Times New Roman" w:hAnsi="Times New Roman"/>
          <w:b/>
        </w:rPr>
        <w:t xml:space="preserve">7.8. </w:t>
      </w:r>
      <w:r w:rsidRPr="00093CF7">
        <w:rPr>
          <w:rFonts w:ascii="Times New Roman" w:hAnsi="Times New Roman"/>
          <w:b/>
          <w:i/>
        </w:rPr>
        <w:t xml:space="preserve">Dred Scott v. </w:t>
      </w:r>
      <w:smartTag w:uri="urn:schemas-microsoft-com:office:smarttags" w:element="place">
        <w:smartTag w:uri="urn:schemas-microsoft-com:office:smarttags" w:element="City">
          <w:r w:rsidRPr="00093CF7">
            <w:rPr>
              <w:rFonts w:ascii="Times New Roman" w:hAnsi="Times New Roman"/>
              <w:b/>
              <w:i/>
            </w:rPr>
            <w:t>Sanford</w:t>
          </w:r>
        </w:smartTag>
      </w:smartTag>
      <w:r w:rsidRPr="00093CF7">
        <w:rPr>
          <w:rFonts w:ascii="Times New Roman" w:hAnsi="Times New Roman"/>
          <w:b/>
        </w:rPr>
        <w:t xml:space="preserve">, 1857 (pp. </w:t>
      </w:r>
      <w:r w:rsidR="00382A2A">
        <w:rPr>
          <w:rFonts w:ascii="Times New Roman" w:hAnsi="Times New Roman"/>
          <w:b/>
        </w:rPr>
        <w:t>495-498</w:t>
      </w:r>
      <w:r w:rsidRPr="00093CF7">
        <w:rPr>
          <w:rFonts w:ascii="Times New Roman" w:hAnsi="Times New Roman"/>
          <w:b/>
        </w:rPr>
        <w:t>)</w:t>
      </w:r>
    </w:p>
    <w:bookmarkEnd w:id="7"/>
    <w:p w:rsidR="007B4B74" w:rsidRPr="00093CF7" w:rsidRDefault="007B4B74" w:rsidP="00675E18">
      <w:pPr>
        <w:widowControl w:val="0"/>
        <w:autoSpaceDE w:val="0"/>
        <w:autoSpaceDN w:val="0"/>
        <w:adjustRightInd w:val="0"/>
        <w:spacing w:after="0"/>
        <w:rPr>
          <w:rFonts w:ascii="Times New Roman" w:hAnsi="Times New Roman"/>
          <w:b/>
        </w:rPr>
      </w:pPr>
    </w:p>
    <w:p w:rsidR="007B4B74"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According to the </w:t>
      </w:r>
      <w:r w:rsidRPr="00093CF7">
        <w:rPr>
          <w:rFonts w:ascii="Times New Roman" w:hAnsi="Times New Roman"/>
          <w:i/>
        </w:rPr>
        <w:t>Dred Scott</w:t>
      </w:r>
      <w:r w:rsidRPr="00093CF7">
        <w:rPr>
          <w:rFonts w:ascii="Times New Roman" w:hAnsi="Times New Roman"/>
        </w:rPr>
        <w:t xml:space="preserve"> v. </w:t>
      </w:r>
      <w:smartTag w:uri="urn:schemas-microsoft-com:office:smarttags" w:element="place">
        <w:smartTag w:uri="urn:schemas-microsoft-com:office:smarttags" w:element="City">
          <w:r w:rsidRPr="00093CF7">
            <w:rPr>
              <w:rFonts w:ascii="Times New Roman" w:hAnsi="Times New Roman"/>
              <w:i/>
            </w:rPr>
            <w:t>Sanford</w:t>
          </w:r>
        </w:smartTag>
      </w:smartTag>
      <w:r w:rsidRPr="00093CF7">
        <w:rPr>
          <w:rFonts w:ascii="Times New Roman" w:hAnsi="Times New Roman"/>
          <w:i/>
        </w:rPr>
        <w:t>,</w:t>
      </w:r>
      <w:r w:rsidRPr="00093CF7">
        <w:rPr>
          <w:rFonts w:ascii="Times New Roman" w:hAnsi="Times New Roman"/>
        </w:rPr>
        <w:t xml:space="preserve"> what is the central problem before the Court?</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2. Why does the Court decide that the famous self-evident “truths” of the Declaration of Independence do not apply to the “African race”?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3. What is the Court’s final decision in the case of </w:t>
      </w:r>
      <w:r w:rsidRPr="00093CF7">
        <w:rPr>
          <w:rFonts w:ascii="Times New Roman" w:hAnsi="Times New Roman"/>
          <w:i/>
        </w:rPr>
        <w:t>Dred Scott</w:t>
      </w:r>
      <w:r w:rsidRPr="00093CF7">
        <w:rPr>
          <w:rFonts w:ascii="Times New Roman" w:hAnsi="Times New Roman"/>
        </w:rPr>
        <w:t xml:space="preserve"> v. </w:t>
      </w:r>
      <w:smartTag w:uri="urn:schemas-microsoft-com:office:smarttags" w:element="place">
        <w:smartTag w:uri="urn:schemas-microsoft-com:office:smarttags" w:element="City">
          <w:r w:rsidRPr="00093CF7">
            <w:rPr>
              <w:rFonts w:ascii="Times New Roman" w:hAnsi="Times New Roman"/>
              <w:i/>
            </w:rPr>
            <w:t>Sanford</w:t>
          </w:r>
        </w:smartTag>
      </w:smartTag>
      <w:r w:rsidRPr="00093CF7">
        <w:rPr>
          <w:rFonts w:ascii="Times New Roman" w:hAnsi="Times New Roman"/>
        </w:rPr>
        <w:t xml:space="preserve">? </w:t>
      </w:r>
    </w:p>
    <w:p w:rsidR="007B4B74" w:rsidRPr="00093CF7" w:rsidRDefault="007B4B74" w:rsidP="00675E18">
      <w:pPr>
        <w:widowControl w:val="0"/>
        <w:autoSpaceDE w:val="0"/>
        <w:autoSpaceDN w:val="0"/>
        <w:adjustRightInd w:val="0"/>
        <w:spacing w:after="0"/>
        <w:rPr>
          <w:rFonts w:ascii="Times New Roman" w:hAnsi="Times New Roman"/>
        </w:rPr>
      </w:pPr>
    </w:p>
    <w:p w:rsidR="007B4B74" w:rsidRDefault="007B4B74">
      <w:pPr>
        <w:rPr>
          <w:rFonts w:ascii="Times New Roman" w:hAnsi="Times New Roman"/>
        </w:rPr>
      </w:pPr>
      <w:r>
        <w:rPr>
          <w:rFonts w:ascii="Times New Roman" w:hAnsi="Times New Roman"/>
        </w:rPr>
        <w:br w:type="page"/>
      </w:r>
    </w:p>
    <w:p w:rsidR="007B4B74" w:rsidRPr="00093CF7" w:rsidRDefault="007B4B74" w:rsidP="00675E18">
      <w:pPr>
        <w:widowControl w:val="0"/>
        <w:autoSpaceDE w:val="0"/>
        <w:autoSpaceDN w:val="0"/>
        <w:adjustRightInd w:val="0"/>
        <w:spacing w:after="0"/>
        <w:rPr>
          <w:rFonts w:ascii="Times New Roman" w:hAnsi="Times New Roman"/>
          <w:b/>
        </w:rPr>
      </w:pPr>
      <w:bookmarkStart w:id="8" w:name="J_710"/>
      <w:r>
        <w:rPr>
          <w:rFonts w:ascii="Times New Roman" w:hAnsi="Times New Roman"/>
          <w:b/>
        </w:rPr>
        <w:lastRenderedPageBreak/>
        <w:t xml:space="preserve">Reading </w:t>
      </w:r>
      <w:r w:rsidRPr="00093CF7">
        <w:rPr>
          <w:rFonts w:ascii="Times New Roman" w:hAnsi="Times New Roman"/>
          <w:b/>
        </w:rPr>
        <w:t xml:space="preserve">7.10. </w:t>
      </w:r>
      <w:smartTag w:uri="urn:schemas-microsoft-com:office:smarttags" w:element="place">
        <w:smartTag w:uri="urn:schemas-microsoft-com:office:smarttags" w:element="country-region">
          <w:r w:rsidRPr="00093CF7">
            <w:rPr>
              <w:rFonts w:ascii="Times New Roman" w:hAnsi="Times New Roman"/>
              <w:b/>
            </w:rPr>
            <w:t>United States</w:t>
          </w:r>
        </w:smartTag>
      </w:smartTag>
      <w:r w:rsidRPr="00093CF7">
        <w:rPr>
          <w:rFonts w:ascii="Times New Roman" w:hAnsi="Times New Roman"/>
          <w:b/>
        </w:rPr>
        <w:t xml:space="preserve"> Constitution: Thirteenth (1865), Fourteenth (1868), and Fif</w:t>
      </w:r>
      <w:r w:rsidR="00B042E2">
        <w:rPr>
          <w:rFonts w:ascii="Times New Roman" w:hAnsi="Times New Roman"/>
          <w:b/>
        </w:rPr>
        <w:t>teenth (1870) Amendments (pp. 5</w:t>
      </w:r>
      <w:r w:rsidRPr="00093CF7">
        <w:rPr>
          <w:rFonts w:ascii="Times New Roman" w:hAnsi="Times New Roman"/>
          <w:b/>
        </w:rPr>
        <w:t>0</w:t>
      </w:r>
      <w:r w:rsidR="00B042E2">
        <w:rPr>
          <w:rFonts w:ascii="Times New Roman" w:hAnsi="Times New Roman"/>
          <w:b/>
        </w:rPr>
        <w:t>1-502</w:t>
      </w:r>
      <w:r w:rsidRPr="00093CF7">
        <w:rPr>
          <w:rFonts w:ascii="Times New Roman" w:hAnsi="Times New Roman"/>
          <w:b/>
        </w:rPr>
        <w:t>)</w:t>
      </w:r>
    </w:p>
    <w:bookmarkEnd w:id="8"/>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What does Amendment XIII (1865) establish?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2. Are there special exceptions to the new laws on slavery and involuntary servitude, as stated in Amendment XIII?</w:t>
      </w:r>
    </w:p>
    <w:p w:rsidR="007B4B74"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3. What does A</w:t>
      </w:r>
      <w:r>
        <w:rPr>
          <w:rFonts w:ascii="Times New Roman" w:hAnsi="Times New Roman"/>
        </w:rPr>
        <w:t xml:space="preserve">mendment XIV (1868) establish?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4. What does Amendment XV (1870) establish? </w:t>
      </w:r>
    </w:p>
    <w:p w:rsidR="007B4B74" w:rsidRPr="00093CF7" w:rsidRDefault="007B4B74" w:rsidP="00675E18">
      <w:pPr>
        <w:widowControl w:val="0"/>
        <w:autoSpaceDE w:val="0"/>
        <w:autoSpaceDN w:val="0"/>
        <w:adjustRightInd w:val="0"/>
        <w:spacing w:after="0"/>
        <w:rPr>
          <w:rFonts w:ascii="Times New Roman" w:hAnsi="Times New Roman"/>
        </w:rPr>
      </w:pPr>
    </w:p>
    <w:p w:rsidR="007B4B74" w:rsidRDefault="007B4B74">
      <w:pPr>
        <w:rPr>
          <w:rFonts w:ascii="Times New Roman" w:hAnsi="Times New Roman"/>
        </w:rPr>
      </w:pPr>
      <w:r>
        <w:rPr>
          <w:rFonts w:ascii="Times New Roman" w:hAnsi="Times New Roman"/>
        </w:rPr>
        <w:br w:type="page"/>
      </w:r>
    </w:p>
    <w:p w:rsidR="007B4B74" w:rsidRPr="00093CF7" w:rsidRDefault="007B4B74" w:rsidP="00675E18">
      <w:pPr>
        <w:widowControl w:val="0"/>
        <w:autoSpaceDE w:val="0"/>
        <w:autoSpaceDN w:val="0"/>
        <w:adjustRightInd w:val="0"/>
        <w:spacing w:after="0"/>
        <w:rPr>
          <w:rFonts w:ascii="Times New Roman" w:hAnsi="Times New Roman"/>
          <w:b/>
        </w:rPr>
      </w:pPr>
      <w:bookmarkStart w:id="9" w:name="O_715"/>
      <w:r>
        <w:rPr>
          <w:rFonts w:ascii="Times New Roman" w:hAnsi="Times New Roman"/>
          <w:b/>
        </w:rPr>
        <w:lastRenderedPageBreak/>
        <w:t xml:space="preserve">Reading </w:t>
      </w:r>
      <w:r w:rsidRPr="00093CF7">
        <w:rPr>
          <w:rFonts w:ascii="Times New Roman" w:hAnsi="Times New Roman"/>
          <w:b/>
        </w:rPr>
        <w:t xml:space="preserve">7.15. </w:t>
      </w:r>
      <w:r w:rsidRPr="00093CF7">
        <w:rPr>
          <w:rFonts w:ascii="Times New Roman" w:hAnsi="Times New Roman"/>
          <w:b/>
          <w:i/>
        </w:rPr>
        <w:t xml:space="preserve">Elk </w:t>
      </w:r>
      <w:r w:rsidRPr="00093CF7">
        <w:rPr>
          <w:rFonts w:ascii="Times New Roman" w:hAnsi="Times New Roman"/>
          <w:b/>
        </w:rPr>
        <w:t>v.</w:t>
      </w:r>
      <w:r w:rsidRPr="00093CF7">
        <w:rPr>
          <w:rFonts w:ascii="Times New Roman" w:hAnsi="Times New Roman"/>
          <w:b/>
          <w:i/>
        </w:rPr>
        <w:t xml:space="preserve"> Wilkins</w:t>
      </w:r>
      <w:r w:rsidRPr="00093CF7">
        <w:rPr>
          <w:rFonts w:ascii="Times New Roman" w:hAnsi="Times New Roman"/>
          <w:b/>
        </w:rPr>
        <w:t>, November 3, 1884 (pp. 5</w:t>
      </w:r>
      <w:r w:rsidR="00B042E2">
        <w:rPr>
          <w:rFonts w:ascii="Times New Roman" w:hAnsi="Times New Roman"/>
          <w:b/>
        </w:rPr>
        <w:t>1</w:t>
      </w:r>
      <w:r w:rsidRPr="00093CF7">
        <w:rPr>
          <w:rFonts w:ascii="Times New Roman" w:hAnsi="Times New Roman"/>
          <w:b/>
        </w:rPr>
        <w:t>4-5</w:t>
      </w:r>
      <w:r w:rsidR="00B042E2">
        <w:rPr>
          <w:rFonts w:ascii="Times New Roman" w:hAnsi="Times New Roman"/>
          <w:b/>
        </w:rPr>
        <w:t>15</w:t>
      </w:r>
      <w:r w:rsidRPr="00093CF7">
        <w:rPr>
          <w:rFonts w:ascii="Times New Roman" w:hAnsi="Times New Roman"/>
          <w:b/>
        </w:rPr>
        <w:t>)</w:t>
      </w:r>
      <w:bookmarkEnd w:id="9"/>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What question does </w:t>
      </w:r>
      <w:r w:rsidRPr="00093CF7">
        <w:rPr>
          <w:rFonts w:ascii="Times New Roman" w:hAnsi="Times New Roman"/>
          <w:i/>
        </w:rPr>
        <w:t xml:space="preserve">Elk </w:t>
      </w:r>
      <w:r w:rsidRPr="00093CF7">
        <w:rPr>
          <w:rFonts w:ascii="Times New Roman" w:hAnsi="Times New Roman"/>
        </w:rPr>
        <w:t>v.</w:t>
      </w:r>
      <w:r w:rsidRPr="00093CF7">
        <w:rPr>
          <w:rFonts w:ascii="Times New Roman" w:hAnsi="Times New Roman"/>
          <w:i/>
        </w:rPr>
        <w:t xml:space="preserve"> Wilkins</w:t>
      </w:r>
      <w:r w:rsidRPr="00093CF7">
        <w:rPr>
          <w:rFonts w:ascii="Times New Roman" w:hAnsi="Times New Roman"/>
        </w:rPr>
        <w:t xml:space="preserve"> (1884) put before the Court?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2. What does this case reveal about the nature of citizenship in the </w:t>
      </w:r>
      <w:smartTag w:uri="urn:schemas-microsoft-com:office:smarttags" w:element="place">
        <w:smartTag w:uri="urn:schemas-microsoft-com:office:smarttags" w:element="country-region">
          <w:r w:rsidRPr="00093CF7">
            <w:rPr>
              <w:rFonts w:ascii="Times New Roman" w:hAnsi="Times New Roman"/>
            </w:rPr>
            <w:t>United States</w:t>
          </w:r>
        </w:smartTag>
      </w:smartTag>
      <w:r w:rsidRPr="00093CF7">
        <w:rPr>
          <w:rFonts w:ascii="Times New Roman" w:hAnsi="Times New Roman"/>
        </w:rPr>
        <w:t xml:space="preserve">? </w:t>
      </w:r>
    </w:p>
    <w:p w:rsidR="007B4B74" w:rsidRDefault="007B4B74">
      <w:pPr>
        <w:rPr>
          <w:rFonts w:ascii="Times New Roman" w:hAnsi="Times New Roman"/>
        </w:rPr>
      </w:pPr>
      <w:r>
        <w:rPr>
          <w:rFonts w:ascii="Times New Roman" w:hAnsi="Times New Roman"/>
        </w:rPr>
        <w:br w:type="page"/>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b/>
          <w:i/>
        </w:rPr>
      </w:pPr>
      <w:bookmarkStart w:id="10" w:name="P_716"/>
      <w:smartTag w:uri="urn:schemas-microsoft-com:office:smarttags" w:element="place">
        <w:smartTag w:uri="urn:schemas-microsoft-com:office:smarttags" w:element="City">
          <w:r>
            <w:rPr>
              <w:rFonts w:ascii="Times New Roman" w:hAnsi="Times New Roman"/>
              <w:b/>
            </w:rPr>
            <w:t>Reading</w:t>
          </w:r>
        </w:smartTag>
      </w:smartTag>
      <w:r>
        <w:rPr>
          <w:rFonts w:ascii="Times New Roman" w:hAnsi="Times New Roman"/>
          <w:b/>
        </w:rPr>
        <w:t xml:space="preserve"> </w:t>
      </w:r>
      <w:r w:rsidRPr="00093CF7">
        <w:rPr>
          <w:rFonts w:ascii="Times New Roman" w:hAnsi="Times New Roman"/>
          <w:b/>
        </w:rPr>
        <w:t xml:space="preserve">7.16. </w:t>
      </w:r>
      <w:r w:rsidRPr="00093CF7">
        <w:rPr>
          <w:rFonts w:ascii="Times New Roman" w:hAnsi="Times New Roman"/>
          <w:b/>
          <w:i/>
        </w:rPr>
        <w:t>Plessy</w:t>
      </w:r>
      <w:r>
        <w:rPr>
          <w:rFonts w:ascii="Times New Roman" w:hAnsi="Times New Roman"/>
          <w:b/>
          <w:i/>
        </w:rPr>
        <w:t xml:space="preserve"> </w:t>
      </w:r>
      <w:proofErr w:type="spellStart"/>
      <w:r w:rsidRPr="00093CF7">
        <w:rPr>
          <w:rFonts w:ascii="Times New Roman" w:hAnsi="Times New Roman"/>
          <w:b/>
        </w:rPr>
        <w:t>v.</w:t>
      </w:r>
      <w:r w:rsidRPr="00093CF7">
        <w:rPr>
          <w:rFonts w:ascii="Times New Roman" w:hAnsi="Times New Roman"/>
          <w:b/>
          <w:i/>
        </w:rPr>
        <w:t>Furguson</w:t>
      </w:r>
      <w:proofErr w:type="spellEnd"/>
      <w:r w:rsidRPr="00093CF7">
        <w:rPr>
          <w:rFonts w:ascii="Times New Roman" w:hAnsi="Times New Roman"/>
          <w:b/>
          <w:i/>
        </w:rPr>
        <w:t xml:space="preserve">, 1896 </w:t>
      </w:r>
      <w:r w:rsidRPr="00093CF7">
        <w:rPr>
          <w:rFonts w:ascii="Times New Roman" w:hAnsi="Times New Roman"/>
          <w:b/>
        </w:rPr>
        <w:t>(pp. 5</w:t>
      </w:r>
      <w:r w:rsidR="00B042E2">
        <w:rPr>
          <w:rFonts w:ascii="Times New Roman" w:hAnsi="Times New Roman"/>
          <w:b/>
        </w:rPr>
        <w:t>16-518</w:t>
      </w:r>
      <w:r w:rsidRPr="00093CF7">
        <w:rPr>
          <w:rFonts w:ascii="Times New Roman" w:hAnsi="Times New Roman"/>
          <w:b/>
        </w:rPr>
        <w:t>)</w:t>
      </w:r>
    </w:p>
    <w:bookmarkEnd w:id="10"/>
    <w:p w:rsidR="007B4B74" w:rsidRPr="00093CF7" w:rsidRDefault="007B4B74" w:rsidP="00675E18">
      <w:pPr>
        <w:widowControl w:val="0"/>
        <w:autoSpaceDE w:val="0"/>
        <w:autoSpaceDN w:val="0"/>
        <w:adjustRightInd w:val="0"/>
        <w:spacing w:after="0"/>
        <w:rPr>
          <w:rFonts w:ascii="Times New Roman" w:hAnsi="Times New Roman"/>
          <w:i/>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What Constitutional issue does </w:t>
      </w:r>
      <w:proofErr w:type="spellStart"/>
      <w:proofErr w:type="gramStart"/>
      <w:r w:rsidRPr="00093CF7">
        <w:rPr>
          <w:rFonts w:ascii="Times New Roman" w:hAnsi="Times New Roman"/>
          <w:i/>
        </w:rPr>
        <w:t>Plessy</w:t>
      </w:r>
      <w:r w:rsidRPr="00093CF7">
        <w:rPr>
          <w:rFonts w:ascii="Times New Roman" w:hAnsi="Times New Roman"/>
        </w:rPr>
        <w:t>v</w:t>
      </w:r>
      <w:proofErr w:type="spellEnd"/>
      <w:r w:rsidRPr="00093CF7">
        <w:rPr>
          <w:rFonts w:ascii="Times New Roman" w:hAnsi="Times New Roman"/>
          <w:i/>
        </w:rPr>
        <w:t>.</w:t>
      </w:r>
      <w:proofErr w:type="gramEnd"/>
      <w:r w:rsidRPr="00093CF7">
        <w:rPr>
          <w:rFonts w:ascii="Times New Roman" w:hAnsi="Times New Roman"/>
          <w:i/>
        </w:rPr>
        <w:t xml:space="preserve"> </w:t>
      </w:r>
      <w:smartTag w:uri="urn:schemas-microsoft-com:office:smarttags" w:element="place">
        <w:smartTag w:uri="urn:schemas-microsoft-com:office:smarttags" w:element="City">
          <w:r w:rsidRPr="00093CF7">
            <w:rPr>
              <w:rFonts w:ascii="Times New Roman" w:hAnsi="Times New Roman"/>
              <w:i/>
            </w:rPr>
            <w:t>Ferguson</w:t>
          </w:r>
        </w:smartTag>
      </w:smartTag>
      <w:r w:rsidRPr="00093CF7">
        <w:rPr>
          <w:rFonts w:ascii="Times New Roman" w:hAnsi="Times New Roman"/>
        </w:rPr>
        <w:t xml:space="preserve"> (1896) put before the Court? </w:t>
      </w:r>
    </w:p>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2. On what grounds does the Court reject Plessy’s proposition that the racial makeup of public space and services should be regulated by the government? </w:t>
      </w:r>
    </w:p>
    <w:p w:rsidR="007B4B74" w:rsidRPr="00093CF7" w:rsidRDefault="007B4B74" w:rsidP="00675E18">
      <w:pPr>
        <w:widowControl w:val="0"/>
        <w:autoSpaceDE w:val="0"/>
        <w:autoSpaceDN w:val="0"/>
        <w:adjustRightInd w:val="0"/>
        <w:spacing w:after="0"/>
        <w:rPr>
          <w:rFonts w:ascii="Times New Roman" w:hAnsi="Times New Roman"/>
        </w:rPr>
      </w:pPr>
    </w:p>
    <w:p w:rsidR="007B4B74" w:rsidRDefault="007B4B74">
      <w:pPr>
        <w:rPr>
          <w:rFonts w:ascii="Times New Roman" w:hAnsi="Times New Roman"/>
          <w:i/>
        </w:rPr>
      </w:pPr>
      <w:r>
        <w:rPr>
          <w:rFonts w:ascii="Times New Roman" w:hAnsi="Times New Roman"/>
          <w:i/>
        </w:rPr>
        <w:br w:type="page"/>
      </w:r>
    </w:p>
    <w:p w:rsidR="007B4B74" w:rsidRPr="00093CF7" w:rsidRDefault="007B4B74" w:rsidP="00675E18">
      <w:pPr>
        <w:widowControl w:val="0"/>
        <w:autoSpaceDE w:val="0"/>
        <w:autoSpaceDN w:val="0"/>
        <w:adjustRightInd w:val="0"/>
        <w:spacing w:after="0"/>
        <w:rPr>
          <w:rFonts w:ascii="Times New Roman" w:hAnsi="Times New Roman"/>
          <w:i/>
        </w:rPr>
      </w:pPr>
    </w:p>
    <w:p w:rsidR="007B4B74" w:rsidRPr="00093CF7" w:rsidRDefault="007B4B74" w:rsidP="00675E18">
      <w:pPr>
        <w:widowControl w:val="0"/>
        <w:autoSpaceDE w:val="0"/>
        <w:autoSpaceDN w:val="0"/>
        <w:adjustRightInd w:val="0"/>
        <w:spacing w:after="0"/>
        <w:rPr>
          <w:rFonts w:ascii="Times New Roman" w:hAnsi="Times New Roman"/>
          <w:b/>
        </w:rPr>
      </w:pPr>
      <w:bookmarkStart w:id="11" w:name="Q_717"/>
      <w:smartTag w:uri="urn:schemas-microsoft-com:office:smarttags" w:element="place">
        <w:smartTag w:uri="urn:schemas-microsoft-com:office:smarttags" w:element="City">
          <w:r>
            <w:rPr>
              <w:rFonts w:ascii="Times New Roman" w:hAnsi="Times New Roman"/>
              <w:b/>
            </w:rPr>
            <w:t>Reading</w:t>
          </w:r>
        </w:smartTag>
      </w:smartTag>
      <w:r>
        <w:rPr>
          <w:rFonts w:ascii="Times New Roman" w:hAnsi="Times New Roman"/>
          <w:b/>
        </w:rPr>
        <w:t xml:space="preserve"> </w:t>
      </w:r>
      <w:r w:rsidRPr="00093CF7">
        <w:rPr>
          <w:rFonts w:ascii="Times New Roman" w:hAnsi="Times New Roman"/>
          <w:b/>
        </w:rPr>
        <w:t xml:space="preserve">7.17. </w:t>
      </w:r>
      <w:smartTag w:uri="urn:schemas-microsoft-com:office:smarttags" w:element="place">
        <w:smartTag w:uri="urn:schemas-microsoft-com:office:smarttags" w:element="country-region">
          <w:r w:rsidRPr="00093CF7">
            <w:rPr>
              <w:rFonts w:ascii="Times New Roman" w:hAnsi="Times New Roman"/>
              <w:b/>
            </w:rPr>
            <w:t>United States</w:t>
          </w:r>
        </w:smartTag>
      </w:smartTag>
      <w:r w:rsidRPr="00093CF7">
        <w:rPr>
          <w:rFonts w:ascii="Times New Roman" w:hAnsi="Times New Roman"/>
          <w:b/>
        </w:rPr>
        <w:t xml:space="preserve"> Constitution: Nineteenth Amendment (1920) (p. 5</w:t>
      </w:r>
      <w:r w:rsidR="00B042E2">
        <w:rPr>
          <w:rFonts w:ascii="Times New Roman" w:hAnsi="Times New Roman"/>
          <w:b/>
        </w:rPr>
        <w:t>19</w:t>
      </w:r>
      <w:r w:rsidRPr="00093CF7">
        <w:rPr>
          <w:rFonts w:ascii="Times New Roman" w:hAnsi="Times New Roman"/>
          <w:b/>
        </w:rPr>
        <w:t>)</w:t>
      </w:r>
    </w:p>
    <w:bookmarkEnd w:id="11"/>
    <w:p w:rsidR="007B4B74" w:rsidRPr="00093CF7" w:rsidRDefault="007B4B74" w:rsidP="00675E18">
      <w:pPr>
        <w:widowControl w:val="0"/>
        <w:autoSpaceDE w:val="0"/>
        <w:autoSpaceDN w:val="0"/>
        <w:adjustRightInd w:val="0"/>
        <w:spacing w:after="0"/>
        <w:rPr>
          <w:rFonts w:ascii="Times New Roman" w:hAnsi="Times New Roman"/>
          <w:i/>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What does Amendment XIX protect? </w:t>
      </w:r>
    </w:p>
    <w:p w:rsidR="007B4B74" w:rsidRPr="00093CF7" w:rsidRDefault="007B4B74" w:rsidP="00675E18">
      <w:pPr>
        <w:widowControl w:val="0"/>
        <w:autoSpaceDE w:val="0"/>
        <w:autoSpaceDN w:val="0"/>
        <w:adjustRightInd w:val="0"/>
        <w:spacing w:after="0"/>
        <w:rPr>
          <w:rFonts w:ascii="Times New Roman" w:hAnsi="Times New Roman"/>
          <w:i/>
        </w:rPr>
      </w:pPr>
    </w:p>
    <w:p w:rsidR="007B4B74" w:rsidRDefault="007B4B74">
      <w:pPr>
        <w:rPr>
          <w:rFonts w:ascii="Times New Roman" w:hAnsi="Times New Roman"/>
          <w:i/>
        </w:rPr>
      </w:pPr>
      <w:r>
        <w:rPr>
          <w:rFonts w:ascii="Times New Roman" w:hAnsi="Times New Roman"/>
          <w:i/>
        </w:rPr>
        <w:br w:type="page"/>
      </w:r>
    </w:p>
    <w:p w:rsidR="007B4B74" w:rsidRPr="00093CF7" w:rsidRDefault="007B4B74" w:rsidP="00675E18">
      <w:pPr>
        <w:widowControl w:val="0"/>
        <w:autoSpaceDE w:val="0"/>
        <w:autoSpaceDN w:val="0"/>
        <w:adjustRightInd w:val="0"/>
        <w:spacing w:after="0"/>
        <w:rPr>
          <w:rFonts w:ascii="Times New Roman" w:hAnsi="Times New Roman"/>
          <w:b/>
        </w:rPr>
      </w:pPr>
      <w:bookmarkStart w:id="12" w:name="S_719"/>
      <w:r>
        <w:rPr>
          <w:rFonts w:ascii="Times New Roman" w:hAnsi="Times New Roman"/>
          <w:b/>
        </w:rPr>
        <w:lastRenderedPageBreak/>
        <w:t xml:space="preserve">Reading </w:t>
      </w:r>
      <w:r w:rsidRPr="00093CF7">
        <w:rPr>
          <w:rFonts w:ascii="Times New Roman" w:hAnsi="Times New Roman"/>
          <w:b/>
        </w:rPr>
        <w:t xml:space="preserve">7.19. </w:t>
      </w:r>
      <w:r w:rsidRPr="00093CF7">
        <w:rPr>
          <w:rFonts w:ascii="Times New Roman" w:hAnsi="Times New Roman"/>
          <w:b/>
          <w:i/>
        </w:rPr>
        <w:t xml:space="preserve">Brown </w:t>
      </w:r>
      <w:r w:rsidRPr="00093CF7">
        <w:rPr>
          <w:rFonts w:ascii="Times New Roman" w:hAnsi="Times New Roman"/>
          <w:b/>
        </w:rPr>
        <w:t>v.</w:t>
      </w:r>
      <w:r w:rsidRPr="00093CF7">
        <w:rPr>
          <w:rFonts w:ascii="Times New Roman" w:hAnsi="Times New Roman"/>
          <w:b/>
          <w:i/>
        </w:rPr>
        <w:t xml:space="preserve"> Board of Education of Topeka</w:t>
      </w:r>
      <w:r w:rsidRPr="00093CF7">
        <w:rPr>
          <w:rFonts w:ascii="Times New Roman" w:hAnsi="Times New Roman"/>
          <w:b/>
        </w:rPr>
        <w:t>, 1954 (pp. 5</w:t>
      </w:r>
      <w:r w:rsidR="00B042E2">
        <w:rPr>
          <w:rFonts w:ascii="Times New Roman" w:hAnsi="Times New Roman"/>
          <w:b/>
        </w:rPr>
        <w:t>23</w:t>
      </w:r>
      <w:r w:rsidRPr="00093CF7">
        <w:rPr>
          <w:rFonts w:ascii="Times New Roman" w:hAnsi="Times New Roman"/>
          <w:b/>
        </w:rPr>
        <w:t>-5</w:t>
      </w:r>
      <w:r w:rsidR="00941D6A">
        <w:rPr>
          <w:rFonts w:ascii="Times New Roman" w:hAnsi="Times New Roman"/>
          <w:b/>
        </w:rPr>
        <w:t>27</w:t>
      </w:r>
      <w:r w:rsidRPr="00093CF7">
        <w:rPr>
          <w:rFonts w:ascii="Times New Roman" w:hAnsi="Times New Roman"/>
          <w:b/>
        </w:rPr>
        <w:t>)</w:t>
      </w:r>
    </w:p>
    <w:bookmarkEnd w:id="12"/>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1. What central concern does </w:t>
      </w:r>
      <w:r w:rsidRPr="00093CF7">
        <w:rPr>
          <w:rFonts w:ascii="Times New Roman" w:hAnsi="Times New Roman"/>
          <w:i/>
        </w:rPr>
        <w:t xml:space="preserve">Brown </w:t>
      </w:r>
      <w:r w:rsidRPr="00093CF7">
        <w:rPr>
          <w:rFonts w:ascii="Times New Roman" w:hAnsi="Times New Roman"/>
        </w:rPr>
        <w:t>v</w:t>
      </w:r>
      <w:r w:rsidRPr="00093CF7">
        <w:rPr>
          <w:rFonts w:ascii="Times New Roman" w:hAnsi="Times New Roman"/>
          <w:i/>
        </w:rPr>
        <w:t>. Board of Education of Topeka</w:t>
      </w:r>
      <w:r w:rsidRPr="00093CF7">
        <w:rPr>
          <w:rFonts w:ascii="Times New Roman" w:hAnsi="Times New Roman"/>
        </w:rPr>
        <w:t xml:space="preserve"> (1954) bring before the Court? </w:t>
      </w:r>
    </w:p>
    <w:p w:rsidR="007B4B74" w:rsidRPr="00093CF7" w:rsidRDefault="007B4B74" w:rsidP="00675E18">
      <w:pPr>
        <w:widowControl w:val="0"/>
        <w:autoSpaceDE w:val="0"/>
        <w:autoSpaceDN w:val="0"/>
        <w:adjustRightInd w:val="0"/>
        <w:spacing w:after="0"/>
        <w:rPr>
          <w:rFonts w:ascii="Times New Roman" w:hAnsi="Times New Roman"/>
          <w:i/>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2. What is the plaintiffs’ contention regarding the nature of the U.S. segregated school system? </w:t>
      </w:r>
    </w:p>
    <w:p w:rsidR="007B4B74" w:rsidRPr="00093CF7" w:rsidRDefault="007B4B74" w:rsidP="00675E18">
      <w:pPr>
        <w:widowControl w:val="0"/>
        <w:autoSpaceDE w:val="0"/>
        <w:autoSpaceDN w:val="0"/>
        <w:adjustRightInd w:val="0"/>
        <w:spacing w:after="0"/>
        <w:rPr>
          <w:rFonts w:ascii="Times New Roman" w:hAnsi="Times New Roman"/>
          <w:i/>
        </w:rPr>
      </w:pPr>
    </w:p>
    <w:p w:rsidR="007B4B74" w:rsidRPr="00093CF7" w:rsidRDefault="007B4B74" w:rsidP="00675E18">
      <w:pPr>
        <w:widowControl w:val="0"/>
        <w:autoSpaceDE w:val="0"/>
        <w:autoSpaceDN w:val="0"/>
        <w:adjustRightInd w:val="0"/>
        <w:spacing w:after="0"/>
        <w:rPr>
          <w:rFonts w:ascii="Times New Roman" w:hAnsi="Times New Roman"/>
        </w:rPr>
      </w:pPr>
      <w:r w:rsidRPr="00093CF7">
        <w:rPr>
          <w:rFonts w:ascii="Times New Roman" w:hAnsi="Times New Roman"/>
        </w:rPr>
        <w:t xml:space="preserve">3. How does the Supreme Court determine that “separate but equal” does in fact violate the U.S. Constitution? </w:t>
      </w:r>
    </w:p>
    <w:p w:rsidR="007B4B74" w:rsidRDefault="007B4B74" w:rsidP="00675E18">
      <w:pPr>
        <w:widowControl w:val="0"/>
        <w:autoSpaceDE w:val="0"/>
        <w:autoSpaceDN w:val="0"/>
        <w:adjustRightInd w:val="0"/>
        <w:spacing w:after="0"/>
        <w:rPr>
          <w:rFonts w:ascii="Times New Roman" w:hAnsi="Times New Roman"/>
          <w:i/>
        </w:rPr>
      </w:pPr>
    </w:p>
    <w:p w:rsidR="007B4B74" w:rsidRDefault="007B4B74">
      <w:pPr>
        <w:rPr>
          <w:rFonts w:ascii="Times New Roman" w:hAnsi="Times New Roman"/>
          <w:i/>
        </w:rPr>
      </w:pPr>
      <w:r>
        <w:rPr>
          <w:rFonts w:ascii="Times New Roman" w:hAnsi="Times New Roman"/>
          <w:i/>
        </w:rPr>
        <w:br w:type="page"/>
      </w:r>
    </w:p>
    <w:p w:rsidR="007B4B74" w:rsidRPr="00093CF7" w:rsidRDefault="007B4B74" w:rsidP="00675E18">
      <w:pPr>
        <w:widowControl w:val="0"/>
        <w:autoSpaceDE w:val="0"/>
        <w:autoSpaceDN w:val="0"/>
        <w:adjustRightInd w:val="0"/>
        <w:spacing w:after="0"/>
        <w:rPr>
          <w:rFonts w:ascii="Times New Roman" w:hAnsi="Times New Roman"/>
          <w:i/>
        </w:rPr>
      </w:pPr>
    </w:p>
    <w:p w:rsidR="007B4B74" w:rsidRPr="00093CF7" w:rsidRDefault="007B4B74" w:rsidP="00675E18">
      <w:pPr>
        <w:widowControl w:val="0"/>
        <w:autoSpaceDE w:val="0"/>
        <w:autoSpaceDN w:val="0"/>
        <w:adjustRightInd w:val="0"/>
        <w:spacing w:after="0"/>
        <w:rPr>
          <w:rFonts w:ascii="Times New Roman" w:hAnsi="Times New Roman"/>
          <w:b/>
        </w:rPr>
      </w:pPr>
      <w:bookmarkStart w:id="13" w:name="U_721"/>
      <w:r>
        <w:rPr>
          <w:rFonts w:ascii="Times New Roman" w:hAnsi="Times New Roman"/>
          <w:b/>
        </w:rPr>
        <w:t xml:space="preserve">Reading </w:t>
      </w:r>
      <w:r w:rsidRPr="00093CF7">
        <w:rPr>
          <w:rFonts w:ascii="Times New Roman" w:hAnsi="Times New Roman"/>
          <w:b/>
        </w:rPr>
        <w:t>7.21. The Equal Rights Amendment (Defeated) (p. 52</w:t>
      </w:r>
      <w:r w:rsidR="00941D6A">
        <w:rPr>
          <w:rFonts w:ascii="Times New Roman" w:hAnsi="Times New Roman"/>
          <w:b/>
        </w:rPr>
        <w:t>9</w:t>
      </w:r>
      <w:r w:rsidRPr="00093CF7">
        <w:rPr>
          <w:rFonts w:ascii="Times New Roman" w:hAnsi="Times New Roman"/>
          <w:b/>
        </w:rPr>
        <w:t>)</w:t>
      </w:r>
    </w:p>
    <w:bookmarkEnd w:id="13"/>
    <w:p w:rsidR="007B4B74" w:rsidRPr="00093CF7" w:rsidRDefault="007B4B74" w:rsidP="00675E18">
      <w:pPr>
        <w:widowControl w:val="0"/>
        <w:autoSpaceDE w:val="0"/>
        <w:autoSpaceDN w:val="0"/>
        <w:adjustRightInd w:val="0"/>
        <w:spacing w:after="0"/>
        <w:rPr>
          <w:rFonts w:ascii="Times New Roman" w:hAnsi="Times New Roman"/>
        </w:rPr>
      </w:pPr>
    </w:p>
    <w:p w:rsidR="007B4B74" w:rsidRPr="00093CF7" w:rsidRDefault="007B4B74" w:rsidP="00675E18">
      <w:pPr>
        <w:widowControl w:val="0"/>
        <w:autoSpaceDE w:val="0"/>
        <w:autoSpaceDN w:val="0"/>
        <w:adjustRightInd w:val="0"/>
        <w:spacing w:after="0"/>
        <w:rPr>
          <w:rFonts w:ascii="Times New Roman" w:hAnsi="Times New Roman"/>
        </w:rPr>
      </w:pPr>
      <w:proofErr w:type="gramStart"/>
      <w:r w:rsidRPr="00093CF7">
        <w:rPr>
          <w:rFonts w:ascii="Times New Roman" w:hAnsi="Times New Roman"/>
        </w:rPr>
        <w:t>1. When was this Amendment first</w:t>
      </w:r>
      <w:proofErr w:type="gramEnd"/>
      <w:r w:rsidRPr="00093CF7">
        <w:rPr>
          <w:rFonts w:ascii="Times New Roman" w:hAnsi="Times New Roman"/>
        </w:rPr>
        <w:t xml:space="preserve"> introduced?  Why was it defeated? </w:t>
      </w:r>
    </w:p>
    <w:sectPr w:rsidR="007B4B74" w:rsidRPr="00093CF7" w:rsidSect="007E6C7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Palatino">
    <w:altName w:val="Book Antiqua"/>
    <w:panose1 w:val="00000000000000000000"/>
    <w:charset w:val="00"/>
    <w:family w:val="auto"/>
    <w:notTrueType/>
    <w:pitch w:val="variable"/>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CF7"/>
    <w:rsid w:val="00047145"/>
    <w:rsid w:val="000642CA"/>
    <w:rsid w:val="00093CF7"/>
    <w:rsid w:val="001A2F44"/>
    <w:rsid w:val="001C15A2"/>
    <w:rsid w:val="00382A2A"/>
    <w:rsid w:val="003D6432"/>
    <w:rsid w:val="003F127B"/>
    <w:rsid w:val="005E4443"/>
    <w:rsid w:val="006574E0"/>
    <w:rsid w:val="00675E18"/>
    <w:rsid w:val="00726191"/>
    <w:rsid w:val="00792D89"/>
    <w:rsid w:val="007B4B74"/>
    <w:rsid w:val="007C17B6"/>
    <w:rsid w:val="007E6C74"/>
    <w:rsid w:val="00941D6A"/>
    <w:rsid w:val="00945C66"/>
    <w:rsid w:val="00A40C46"/>
    <w:rsid w:val="00B042E2"/>
    <w:rsid w:val="00BC562E"/>
    <w:rsid w:val="00D35EA3"/>
    <w:rsid w:val="00D53A4B"/>
    <w:rsid w:val="00DA2AAC"/>
    <w:rsid w:val="00DA5DF7"/>
    <w:rsid w:val="00DC77E0"/>
    <w:rsid w:val="00E618AC"/>
    <w:rsid w:val="00E95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7E8D3EC3-4992-47CE-BAF9-41A27965A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443"/>
    <w:pPr>
      <w:spacing w:after="200"/>
    </w:pPr>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093CF7"/>
    <w:rPr>
      <w:rFonts w:cs="Times New Roman"/>
      <w:sz w:val="18"/>
      <w:szCs w:val="18"/>
    </w:rPr>
  </w:style>
  <w:style w:type="paragraph" w:styleId="CommentText">
    <w:name w:val="annotation text"/>
    <w:basedOn w:val="Normal"/>
    <w:link w:val="CommentTextChar"/>
    <w:uiPriority w:val="99"/>
    <w:semiHidden/>
    <w:rsid w:val="00093CF7"/>
    <w:pPr>
      <w:spacing w:after="0"/>
    </w:pPr>
    <w:rPr>
      <w:rFonts w:ascii="Palatino" w:hAnsi="Palatino"/>
      <w:lang w:eastAsia="en-US"/>
    </w:rPr>
  </w:style>
  <w:style w:type="character" w:customStyle="1" w:styleId="CommentTextChar">
    <w:name w:val="Comment Text Char"/>
    <w:basedOn w:val="DefaultParagraphFont"/>
    <w:link w:val="CommentText"/>
    <w:uiPriority w:val="99"/>
    <w:semiHidden/>
    <w:locked/>
    <w:rsid w:val="00093CF7"/>
    <w:rPr>
      <w:rFonts w:ascii="Palatino" w:hAnsi="Palatino" w:cs="Times New Roman"/>
      <w:lang w:eastAsia="en-US"/>
    </w:rPr>
  </w:style>
  <w:style w:type="paragraph" w:styleId="BalloonText">
    <w:name w:val="Balloon Text"/>
    <w:basedOn w:val="Normal"/>
    <w:link w:val="BalloonTextChar"/>
    <w:uiPriority w:val="99"/>
    <w:semiHidden/>
    <w:rsid w:val="00093CF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093CF7"/>
    <w:rPr>
      <w:rFonts w:ascii="Lucida Grande" w:hAnsi="Lucida Grande" w:cs="Lucida Grande"/>
      <w:sz w:val="18"/>
      <w:szCs w:val="18"/>
    </w:rPr>
  </w:style>
  <w:style w:type="character" w:styleId="Hyperlink">
    <w:name w:val="Hyperlink"/>
    <w:basedOn w:val="DefaultParagraphFont"/>
    <w:uiPriority w:val="99"/>
    <w:rsid w:val="00DA2AAC"/>
    <w:rPr>
      <w:rFonts w:cs="Times New Roman"/>
      <w:color w:val="0000FF"/>
      <w:u w:val="single"/>
    </w:rPr>
  </w:style>
  <w:style w:type="character" w:styleId="FollowedHyperlink">
    <w:name w:val="FollowedHyperlink"/>
    <w:basedOn w:val="DefaultParagraphFont"/>
    <w:uiPriority w:val="99"/>
    <w:rsid w:val="00DA2AAC"/>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Part VII: How It Happened: Race and Gender Issues in U</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VII: How It Happened: Race and Gender Issues in U</dc:title>
  <dc:creator>M. Johnson</dc:creator>
  <cp:lastModifiedBy>mjohnso3@winads.ramapo.edu</cp:lastModifiedBy>
  <cp:revision>2</cp:revision>
  <cp:lastPrinted>2016-04-04T20:24:00Z</cp:lastPrinted>
  <dcterms:created xsi:type="dcterms:W3CDTF">2018-08-13T20:48:00Z</dcterms:created>
  <dcterms:modified xsi:type="dcterms:W3CDTF">2018-08-13T20:48:00Z</dcterms:modified>
</cp:coreProperties>
</file>